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5F" w:rsidRPr="006C1DAA" w:rsidRDefault="00485A5F" w:rsidP="006C1DAA">
      <w:pPr>
        <w:spacing w:line="240" w:lineRule="auto"/>
        <w:jc w:val="center"/>
        <w:rPr>
          <w:rFonts w:ascii="Times New Roman" w:hAnsi="Times New Roman"/>
          <w:b/>
          <w:sz w:val="28"/>
          <w:szCs w:val="28"/>
        </w:rPr>
      </w:pPr>
      <w:r w:rsidRPr="006C1DAA">
        <w:rPr>
          <w:rFonts w:ascii="Times New Roman" w:hAnsi="Times New Roman"/>
          <w:b/>
          <w:sz w:val="28"/>
          <w:szCs w:val="28"/>
        </w:rPr>
        <w:t>1. Жизнь Ковалёва В.С. - образец гражданского мужества и преданности идеям свободы и счастья гуковчан</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b/>
          <w:sz w:val="28"/>
          <w:szCs w:val="28"/>
        </w:rPr>
        <w:t>1.1.</w:t>
      </w:r>
      <w:r w:rsidRPr="006C1DAA">
        <w:rPr>
          <w:rFonts w:ascii="Times New Roman" w:hAnsi="Times New Roman"/>
          <w:sz w:val="28"/>
          <w:szCs w:val="28"/>
        </w:rPr>
        <w:t xml:space="preserve"> </w:t>
      </w:r>
      <w:r w:rsidRPr="006C1DAA">
        <w:rPr>
          <w:rFonts w:ascii="Times New Roman" w:hAnsi="Times New Roman"/>
          <w:b/>
          <w:sz w:val="28"/>
          <w:szCs w:val="28"/>
        </w:rPr>
        <w:t>Ковалёв В.С. на службе в Петербургском Атаманском полку</w:t>
      </w:r>
      <w:r w:rsidRPr="006C1DAA">
        <w:rPr>
          <w:rFonts w:ascii="Times New Roman" w:hAnsi="Times New Roman"/>
          <w:sz w:val="28"/>
          <w:szCs w:val="28"/>
        </w:rPr>
        <w:t xml:space="preserve">.                                               </w:t>
      </w:r>
    </w:p>
    <w:p w:rsidR="00485A5F" w:rsidRPr="009C6449" w:rsidRDefault="00485A5F" w:rsidP="00FD5CAB">
      <w:pPr>
        <w:spacing w:line="240" w:lineRule="auto"/>
        <w:jc w:val="both"/>
        <w:rPr>
          <w:rFonts w:ascii="Times New Roman" w:hAnsi="Times New Roman"/>
          <w:sz w:val="28"/>
          <w:szCs w:val="28"/>
        </w:rPr>
      </w:pPr>
      <w:r w:rsidRPr="006C1DAA">
        <w:rPr>
          <w:rFonts w:ascii="Times New Roman" w:hAnsi="Times New Roman"/>
          <w:sz w:val="28"/>
          <w:szCs w:val="28"/>
        </w:rPr>
        <w:t xml:space="preserve">      Виктор Семёнович Ковалёв родился в 1883 году в хуторе Головском  Усть-  Медведицкого округа  Донской области. Отец его, казак- бедняк, не мог дать Виктору хорошее образование. По окончанию церковно- приходской школы  его определили в ремесленное училище. Способный и трудолюбивый юноша,  отлично окончив училище, хорошо овладел кузнечным ремеслом. В 1904 году был призван на действительную службу в Петербургский Атаманский полк. Это был рослый богатырь (рост 1м </w:t>
      </w:r>
      <w:smartTag w:uri="urn:schemas-microsoft-com:office:smarttags" w:element="metricconverter">
        <w:smartTagPr>
          <w:attr w:name="ProductID" w:val="91 см"/>
        </w:smartTagPr>
        <w:r w:rsidRPr="006C1DAA">
          <w:rPr>
            <w:rFonts w:ascii="Times New Roman" w:hAnsi="Times New Roman"/>
            <w:sz w:val="28"/>
            <w:szCs w:val="28"/>
          </w:rPr>
          <w:t>91 см</w:t>
        </w:r>
      </w:smartTag>
      <w:r w:rsidRPr="006C1DAA">
        <w:rPr>
          <w:rFonts w:ascii="Times New Roman" w:hAnsi="Times New Roman"/>
          <w:sz w:val="28"/>
          <w:szCs w:val="28"/>
        </w:rPr>
        <w:t>) огромной жизненной силы. Выполняя обязанности сотенного кузнеца, Кова</w:t>
      </w:r>
      <w:r>
        <w:rPr>
          <w:rFonts w:ascii="Times New Roman" w:hAnsi="Times New Roman"/>
          <w:sz w:val="28"/>
          <w:szCs w:val="28"/>
        </w:rPr>
        <w:t>лёв мог подковать любую лошадь.</w:t>
      </w:r>
    </w:p>
    <w:p w:rsidR="00485A5F" w:rsidRPr="006C1DAA" w:rsidRDefault="00485A5F" w:rsidP="006C1DAA">
      <w:pPr>
        <w:spacing w:line="240" w:lineRule="auto"/>
        <w:rPr>
          <w:rFonts w:ascii="Times New Roman" w:hAnsi="Times New Roman"/>
          <w:b/>
          <w:sz w:val="28"/>
          <w:szCs w:val="28"/>
        </w:rPr>
      </w:pPr>
      <w:r w:rsidRPr="006C1DAA">
        <w:rPr>
          <w:rFonts w:ascii="Times New Roman" w:hAnsi="Times New Roman"/>
          <w:b/>
          <w:sz w:val="28"/>
          <w:szCs w:val="28"/>
        </w:rPr>
        <w:t>1.2.Участник первой русской революции.</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Во время службы Виктор Семёнович сблизился с большевиками, настойчиво изучал марксизм и вступил в ряды РСДРП (б). Он проводил революционную работу среди казаков сотни, в которой служил. Плоды этой работы: в 1905 году, в дни первой русской революции, сотня во главе  с Ковалёвым перешла на сторону  восставших Питера. В феврале 1906 года Ковалёв был арестован, предан военно-полевому трибуналу </w:t>
      </w:r>
    </w:p>
    <w:p w:rsidR="00485A5F" w:rsidRPr="006C1DAA" w:rsidRDefault="00485A5F" w:rsidP="006C1DAA">
      <w:pPr>
        <w:spacing w:line="240" w:lineRule="auto"/>
        <w:rPr>
          <w:rFonts w:ascii="Times New Roman" w:hAnsi="Times New Roman"/>
          <w:sz w:val="28"/>
          <w:szCs w:val="28"/>
        </w:rPr>
      </w:pPr>
      <w:r w:rsidRPr="006C1DAA">
        <w:rPr>
          <w:rFonts w:ascii="Times New Roman" w:hAnsi="Times New Roman"/>
          <w:sz w:val="28"/>
          <w:szCs w:val="28"/>
        </w:rPr>
        <w:t>и приговорён к смертной казни. Позже приговор был заменён восьмью годами заключения в Петропавловской крепости и семью годами ссылки в Сибирь.</w:t>
      </w:r>
    </w:p>
    <w:p w:rsidR="00485A5F" w:rsidRPr="006C1DAA" w:rsidRDefault="00485A5F" w:rsidP="006C1DAA">
      <w:pPr>
        <w:spacing w:line="240" w:lineRule="auto"/>
        <w:rPr>
          <w:rFonts w:ascii="Times New Roman" w:hAnsi="Times New Roman"/>
          <w:b/>
          <w:sz w:val="28"/>
          <w:szCs w:val="28"/>
        </w:rPr>
      </w:pPr>
      <w:r w:rsidRPr="006C1DAA">
        <w:rPr>
          <w:rFonts w:ascii="Times New Roman" w:hAnsi="Times New Roman"/>
          <w:b/>
          <w:sz w:val="28"/>
          <w:szCs w:val="28"/>
        </w:rPr>
        <w:t>1.3.Основатель гуковской большевистской организации, председатель Гуковского совета рабочих депутатов.</w:t>
      </w:r>
    </w:p>
    <w:p w:rsidR="00485A5F" w:rsidRPr="006C1DAA" w:rsidRDefault="00485A5F" w:rsidP="006C1DAA">
      <w:pPr>
        <w:spacing w:line="240" w:lineRule="auto"/>
        <w:jc w:val="both"/>
        <w:rPr>
          <w:rFonts w:ascii="Times New Roman" w:hAnsi="Times New Roman"/>
          <w:b/>
          <w:sz w:val="28"/>
          <w:szCs w:val="28"/>
        </w:rPr>
      </w:pPr>
      <w:r w:rsidRPr="006C1DAA">
        <w:rPr>
          <w:rFonts w:ascii="Times New Roman" w:hAnsi="Times New Roman"/>
          <w:sz w:val="28"/>
          <w:szCs w:val="28"/>
        </w:rPr>
        <w:t xml:space="preserve">  Февральская революция его застала в  Енисейской области на станции Елань. Вернувшись в родные края Виктор Семёнович тяжело заболел: начался туберкулёз -последствия Петропавловской крепости и ссылки. Но и больной Ковалёв продолжал революционную деятельность.</w:t>
      </w:r>
      <w:r w:rsidRPr="006C1DAA">
        <w:rPr>
          <w:rFonts w:ascii="Times New Roman" w:hAnsi="Times New Roman"/>
          <w:b/>
          <w:sz w:val="28"/>
          <w:szCs w:val="28"/>
        </w:rPr>
        <w:t xml:space="preserve"> </w:t>
      </w:r>
    </w:p>
    <w:p w:rsidR="00485A5F" w:rsidRPr="006C1DAA" w:rsidRDefault="00485A5F" w:rsidP="006C1DAA">
      <w:pPr>
        <w:spacing w:line="240" w:lineRule="auto"/>
        <w:jc w:val="both"/>
        <w:rPr>
          <w:rFonts w:ascii="Times New Roman" w:hAnsi="Times New Roman"/>
          <w:b/>
          <w:sz w:val="28"/>
          <w:szCs w:val="28"/>
        </w:rPr>
      </w:pPr>
      <w:r w:rsidRPr="006C1DAA">
        <w:rPr>
          <w:rFonts w:ascii="Times New Roman" w:hAnsi="Times New Roman"/>
          <w:b/>
          <w:sz w:val="28"/>
          <w:szCs w:val="28"/>
        </w:rPr>
        <w:t xml:space="preserve">  </w:t>
      </w:r>
      <w:r w:rsidRPr="006C1DAA">
        <w:rPr>
          <w:rFonts w:ascii="Times New Roman" w:hAnsi="Times New Roman"/>
          <w:sz w:val="28"/>
          <w:szCs w:val="28"/>
        </w:rPr>
        <w:t xml:space="preserve"> Шёл далёкий 1917 год. Жизнь шахтёрского посёлка была тяжёлой и безрадостной. Гуковские шахтёры с утра до позднего вечера "гнули спины"на рудниках Азовской угольной компании. Жили в шести казармах для холостяков и в двадцати одной землянке - 150 рабочих и 63 ребёнка. Приёмного покоя, больницы и врача не было, хотя на руднике насчитывалось 620 рабочих. Не было ни одной школы, но зато было шесть трактиров. Никому не было дела до людей, обречённых на нищету и болезни.</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Ковалёва прислали на гуковские рудники большевики Каменска. Остановился Виктор Семёнович у проходчика Фёдора Власовича Львова в хуторе Верхняя Ковалёвка. Львов помог ему сблизиться с революционно настроенными рабочими: с зарубщиком Семинашиным, бухгалтером Азовской угольной компании Мочаловым и другими. Они первыми вошли в Гуковскую большевистскую организацию, созданную Ковалёвым. В конце апреля 1917 года на шахте Русецкого созвано собрание шахтёров, на котором был создан Гуковский Совет рабочих депутатов. Совет уверенно взял в свои руки власть в районе. Председателем Совета был избран Семинашин, секретарём Мочалов. Спустя некоторое время Совет возглавил Ковалёв. В состав совета входили: Боев Евсей Иванович, рабочий; Семинашин Яков Дмитриевич, потом активный участник гражданской войны, погиб на фронте в бою с белогвардейцами; Львов Фёдор Власович, потом руководил красногвардейцами из числа гуковских шахтёров; Гайдукова  (Журавлёва) Екатерина Никаноровна была первым  женоргом. </w:t>
      </w:r>
    </w:p>
    <w:p w:rsidR="00485A5F" w:rsidRPr="00FD5CAB" w:rsidRDefault="00485A5F" w:rsidP="00FD5CAB">
      <w:pPr>
        <w:spacing w:line="240" w:lineRule="auto"/>
        <w:rPr>
          <w:rFonts w:ascii="Times New Roman" w:hAnsi="Times New Roman"/>
          <w:b/>
          <w:sz w:val="28"/>
          <w:szCs w:val="28"/>
        </w:rPr>
      </w:pPr>
      <w:r w:rsidRPr="006C1DAA">
        <w:rPr>
          <w:rFonts w:ascii="Times New Roman" w:hAnsi="Times New Roman"/>
          <w:b/>
          <w:sz w:val="28"/>
          <w:szCs w:val="28"/>
        </w:rPr>
        <w:t>1.4. Ковалёв В.С. - в авангарде борьбы горняков за свободу.</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3 сентября 1917 года Гуковский Совет рабочих депутатов обратился ко всем рабочим Донецкого и Криворожского бассейнов с призывом о повышении классовой сознательности в период перехода от буржуазно-демократической республики в социалистическую. Совет рабочих депутатов во главе с Ковалёвым встал в авангарде борьбы горняков за свободу и права человека. Управляющий гуковскими рудниками Э.Струм попытался уволить большую группу рабочих. При этом он заявил, что при вмешательстве Совета в дела рудника дальнейшие работы станут невозможными и их придётся остановить. Гуковский Совет ответил, что в этом случае он примет меры самые решительные, какие были применены к  Николаю </w:t>
      </w:r>
      <w:r w:rsidRPr="006C1DAA">
        <w:rPr>
          <w:rFonts w:ascii="Times New Roman" w:hAnsi="Times New Roman"/>
          <w:sz w:val="28"/>
          <w:szCs w:val="28"/>
          <w:lang w:val="en-US"/>
        </w:rPr>
        <w:t>II</w:t>
      </w:r>
      <w:r w:rsidRPr="006C1DAA">
        <w:rPr>
          <w:rFonts w:ascii="Times New Roman" w:hAnsi="Times New Roman"/>
          <w:sz w:val="28"/>
          <w:szCs w:val="28"/>
        </w:rPr>
        <w:t xml:space="preserve"> и придётся от скрытого конфликта перейти к конфликту открытому. Решительные действия Совета помешали Струму осуществить свои намерения.</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16 октября1917 года Гуковский совет, а затем окружной съезд Советов в станице Каменской избрали Ковалёва делегатом на </w:t>
      </w:r>
      <w:r w:rsidRPr="006C1DAA">
        <w:rPr>
          <w:rFonts w:ascii="Times New Roman" w:hAnsi="Times New Roman"/>
          <w:sz w:val="28"/>
          <w:szCs w:val="28"/>
          <w:lang w:val="en-US"/>
        </w:rPr>
        <w:t>II</w:t>
      </w:r>
      <w:r w:rsidRPr="006C1DAA">
        <w:rPr>
          <w:rFonts w:ascii="Times New Roman" w:hAnsi="Times New Roman"/>
          <w:sz w:val="28"/>
          <w:szCs w:val="28"/>
        </w:rPr>
        <w:t xml:space="preserve"> Всероссийский съезд,  передав ему наказ из 16-ти большевистских пунктов. Главное требование было чётким и отражало дух времени: "Вся власть - Советам!" Возвратившись из Петрограда, Ковалёв многократно рассказывал жителям Гуково и окрестных округов об обстановке на съезде и , конечно, о Ленине. "Люди стояли прямо на улице и жадно ловили каждое слово оратора. Когда Ковалёв закончил свой рассказ о  </w:t>
      </w:r>
      <w:r w:rsidRPr="006C1DAA">
        <w:rPr>
          <w:rFonts w:ascii="Times New Roman" w:hAnsi="Times New Roman"/>
          <w:sz w:val="28"/>
          <w:szCs w:val="28"/>
          <w:lang w:val="en-US"/>
        </w:rPr>
        <w:t>II</w:t>
      </w:r>
      <w:r w:rsidRPr="006C1DAA">
        <w:rPr>
          <w:rFonts w:ascii="Times New Roman" w:hAnsi="Times New Roman"/>
          <w:sz w:val="28"/>
          <w:szCs w:val="28"/>
        </w:rPr>
        <w:t xml:space="preserve"> съезде Советов, среди собравшихся послышались возгласы: "Да здравствует товарищ Ленин!" Потом будто самим собой поплыла песня "Отречёмся от старого мира..." Эти яркие воспоминания прислал бывший член Совета Е.И.Боев (из статьи П. Соболева - председателя Гуковского городского совета депутатов трудящихся ).</w:t>
      </w:r>
    </w:p>
    <w:p w:rsidR="00485A5F" w:rsidRPr="006C1DAA" w:rsidRDefault="00485A5F" w:rsidP="006C1DAA">
      <w:pPr>
        <w:spacing w:line="240" w:lineRule="auto"/>
        <w:rPr>
          <w:rFonts w:ascii="Times New Roman" w:hAnsi="Times New Roman"/>
          <w:b/>
          <w:sz w:val="28"/>
          <w:szCs w:val="28"/>
        </w:rPr>
      </w:pPr>
      <w:r w:rsidRPr="006C1DAA">
        <w:rPr>
          <w:rFonts w:ascii="Times New Roman" w:hAnsi="Times New Roman"/>
          <w:b/>
          <w:sz w:val="28"/>
          <w:szCs w:val="28"/>
        </w:rPr>
        <w:t>1.5.Оргагизатор борьбы с донецкой контрреволюцией.</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После возвращения из Петрограда Ковалёв начал создавать революционные полки для борьбы с донецкой контрреволюцией. Такие полки были созданы при поддержке Ленина. Они успешно разгромили калединцев. В Гуковский каменноуголный район был направлен казачий карательный отряд. Командовал белоказаками есаул Василий Михайлович Чернецов. Герой Первой мировой войны, кавалер Ордена Св. Георгия, за боевую храбрость награжден почетным Георгиевским оружием. В отряде Чернецова воевал выдающийся донской поэт Николай Николаевич Туроверов. И отважный есаул Чернецов , и казачий поэт Туроверов, беспощадно воюя с большевиками, верили, что служат Дону и Православному Отечеству. В ночь на 13 декабря 1917 года отряд Чернецова ворвался в Гуково.  Красная гвардия шахтёров «Азовки» во главе с Ф. М. Львовым сопротивление оказать не успела: нападение было внезапным. В казарме бывшей шахты Русецкого белоказаки арестовали В. С. Ковалёва, И. Ф. Мочалина и  двенадцатилетнего мальчика Колю, который случайно находился в казарменном помещени</w:t>
      </w:r>
      <w:r>
        <w:rPr>
          <w:rFonts w:ascii="Times New Roman" w:hAnsi="Times New Roman"/>
          <w:sz w:val="28"/>
          <w:szCs w:val="28"/>
        </w:rPr>
        <w:t xml:space="preserve">и в момент налёта. Арестованных </w:t>
      </w:r>
      <w:r w:rsidRPr="006C1DAA">
        <w:rPr>
          <w:rFonts w:ascii="Times New Roman" w:hAnsi="Times New Roman"/>
          <w:sz w:val="28"/>
          <w:szCs w:val="28"/>
        </w:rPr>
        <w:t xml:space="preserve">поместили в железнодорожном вагоне. Кто-то из шахтёров дал гудком сигнал тревоги. На шахту «Азовка» стали стекаться горняки. В Гуковском музее хранятся воспоминания забойщика Е. И. Боева. Вот как он описывает события 13 декабря 1917 года: «Когда я бежал на шахту, то увидел, что на железнодорожной ветке, идущей на шахту со станции Гуково, стоит паровоз с вагонами, в одном из которых уже сидели под усиленным контролем товарищи Ковалёв, Мочалин и мальчик Коля.  Часть шахтеров спереди преградила путь поезду, другие окружили вагоны и требовали выдать арестованных. Раздавались крики: «Кровопийцы!» Казаки-пулемётчики из вагона дали пулемётную очередь вверх, но шахтёры не двинулись с места. Один из казачьих офицеров предложил рабочим разойтись, объяснив, что казаки выполняют приказ войскового атамана. Атмосфера накалилась до предела. Тем более, что среди шахтеров появилось оружие, которое принесли к поезду горняцкие красногвардейцы. </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На следующий  день после ареста Ковалёва и Мочалина Гуковский Совет возобновил свою работу. Возглавил его большевик Солдатов. Совет потребовал от Чернецова немедленно освободить арестованных товарищей. Как ни странно, есаул удовлетворил требование. И Ковалёв и Мочалин, и невинный мальчик Коля были отпущены восвояси. Ковалёв продолжил борьбу с контрреволюцией.</w:t>
      </w:r>
    </w:p>
    <w:p w:rsidR="00485A5F" w:rsidRPr="006C1DAA" w:rsidRDefault="00485A5F" w:rsidP="006C1DAA">
      <w:pPr>
        <w:spacing w:line="240" w:lineRule="auto"/>
        <w:rPr>
          <w:rFonts w:ascii="Times New Roman" w:hAnsi="Times New Roman"/>
          <w:b/>
          <w:sz w:val="28"/>
          <w:szCs w:val="28"/>
        </w:rPr>
      </w:pPr>
      <w:r w:rsidRPr="006C1DAA">
        <w:rPr>
          <w:rFonts w:ascii="Times New Roman" w:hAnsi="Times New Roman"/>
          <w:b/>
          <w:sz w:val="28"/>
          <w:szCs w:val="28"/>
        </w:rPr>
        <w:t>1.6. Ковалёв В.С. - председатель ЦИК Донской советской республики.</w:t>
      </w:r>
    </w:p>
    <w:p w:rsidR="00485A5F" w:rsidRPr="006C1DAA" w:rsidRDefault="00485A5F" w:rsidP="006C1DAA">
      <w:pPr>
        <w:spacing w:line="240" w:lineRule="auto"/>
        <w:jc w:val="both"/>
        <w:rPr>
          <w:rFonts w:ascii="Times New Roman" w:hAnsi="Times New Roman"/>
          <w:b/>
          <w:sz w:val="28"/>
          <w:szCs w:val="28"/>
        </w:rPr>
      </w:pPr>
      <w:r w:rsidRPr="006C1DAA">
        <w:rPr>
          <w:rFonts w:ascii="Times New Roman" w:hAnsi="Times New Roman"/>
          <w:sz w:val="28"/>
          <w:szCs w:val="28"/>
        </w:rPr>
        <w:t xml:space="preserve">    С 9 по 14 апреля в Ростове проходил </w:t>
      </w:r>
      <w:r w:rsidRPr="006C1DAA">
        <w:rPr>
          <w:rFonts w:ascii="Times New Roman" w:hAnsi="Times New Roman"/>
          <w:sz w:val="28"/>
          <w:szCs w:val="28"/>
          <w:lang w:val="en-US"/>
        </w:rPr>
        <w:t>I</w:t>
      </w:r>
      <w:r w:rsidRPr="006C1DAA">
        <w:rPr>
          <w:rFonts w:ascii="Times New Roman" w:hAnsi="Times New Roman"/>
          <w:sz w:val="28"/>
          <w:szCs w:val="28"/>
        </w:rPr>
        <w:t xml:space="preserve"> </w:t>
      </w:r>
      <w:r w:rsidRPr="006C1DAA">
        <w:rPr>
          <w:rFonts w:ascii="Times New Roman" w:hAnsi="Times New Roman"/>
          <w:sz w:val="28"/>
          <w:szCs w:val="28"/>
          <w:lang w:val="en-US"/>
        </w:rPr>
        <w:t>c</w:t>
      </w:r>
      <w:r w:rsidRPr="006C1DAA">
        <w:rPr>
          <w:rFonts w:ascii="Times New Roman" w:hAnsi="Times New Roman"/>
          <w:sz w:val="28"/>
          <w:szCs w:val="28"/>
        </w:rPr>
        <w:t xml:space="preserve">ъезд рабочих, казачьих и крестьянских депутатов Донской советской республики. Среди  делегатов  от Гуковского совета с правом решающего голоса был и  Ковалёв Виктор Семёнович. Работой съезда руководил Орджоникидзе. Председателем съезда избрали Ковалёва. Съезд решал важные вопросы: о Брестском мире, об организации власти на Дону, о земле и другие. 14 апреля съезд избрал ЦИК Донской советской республики. Председателем ЦИК избран Ковалёв, председателем Совнаркома Ф.Т.Подтёлков, комиссаром по управлению был избран М.В.Кривошлыков. В.С. Ковалёв и после съезда в 1918 году руководил борьбой с белогвардейцами и немецкими оккупантами, увлекая своим примером боевые подразделения, которыми он командовал при отступлении из Ростова под натиском превосходящих сил контрреволюции. В конце февраля он сильно заболел. Туберкулёз обострился и 4 марта 1919 года  Виктор Семёнович Ковалёв умер, не дождавшись полного торжества победы    над контрреволюцией и установлением Советской власти на Дону.  </w:t>
      </w:r>
    </w:p>
    <w:p w:rsidR="00485A5F" w:rsidRPr="006C1DAA" w:rsidRDefault="00485A5F" w:rsidP="006C1DAA">
      <w:pPr>
        <w:spacing w:line="240" w:lineRule="auto"/>
        <w:rPr>
          <w:rFonts w:ascii="Times New Roman" w:hAnsi="Times New Roman"/>
          <w:b/>
          <w:sz w:val="28"/>
          <w:szCs w:val="28"/>
        </w:rPr>
      </w:pPr>
      <w:r w:rsidRPr="006C1DAA">
        <w:rPr>
          <w:rFonts w:ascii="Times New Roman" w:hAnsi="Times New Roman"/>
          <w:b/>
          <w:sz w:val="28"/>
          <w:szCs w:val="28"/>
        </w:rPr>
        <w:t xml:space="preserve">   1.7. Его именем названа улица.</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Жизнь нашего земляка, основателя первой партийной организации большевиков и первого Совета в Гуково была ярким примером преданности идеям свободы и счастья гуков</w:t>
      </w:r>
      <w:r>
        <w:rPr>
          <w:rFonts w:ascii="Times New Roman" w:hAnsi="Times New Roman"/>
          <w:sz w:val="28"/>
          <w:szCs w:val="28"/>
        </w:rPr>
        <w:t>чан и всех граждан Донского края.</w:t>
      </w:r>
      <w:r w:rsidRPr="006C1DAA">
        <w:rPr>
          <w:rFonts w:ascii="Times New Roman" w:hAnsi="Times New Roman"/>
          <w:sz w:val="28"/>
          <w:szCs w:val="28"/>
        </w:rPr>
        <w:t>По решению исполкома Гуковского городского Совета депутатов трудящихся "Об установлении памятных Досок в связи с 60- летием Советской власти на территории города Гуково" в протоколе №106 от 02.03.1977года было отмечено: увековечить память героев гражданской и Великой  Отечественной войн и установить памятные Доски на территории г.Гуково: улица Ковалёва №29- на здании центральной сберкассы,...</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   И так, исходя из нашей гипотезы, мы должны, передавая из поколения к поколению, охранять и беречь исторические памятники , не забывать о тех людях. которые строили эту свободную светлую мечту- нашу с вами жизнь в гуковском крае. Слово "память" в словаре С.И.Ожогова означает то, что связано с умершим ( воспоминания о нём, чувства к нему). И в этом значении происходит удивительное соединение несоединимых вещей. Мы не видели революции, гражданской войны. Мы не можем вспоминать об   этих событиях так, как это делают свидетели тех судьбоносных событий. Но мы можем помнить о них , читая воспоминания очевидцев, изучая памятные документы, рассказывая гуковчанам об этих людях в ходе туристических маршрутов.</w:t>
      </w:r>
    </w:p>
    <w:p w:rsidR="00485A5F" w:rsidRPr="006C1DAA" w:rsidRDefault="00485A5F" w:rsidP="006C1DAA">
      <w:pPr>
        <w:spacing w:line="240" w:lineRule="auto"/>
        <w:jc w:val="center"/>
        <w:rPr>
          <w:rFonts w:ascii="Times New Roman" w:hAnsi="Times New Roman"/>
          <w:b/>
          <w:sz w:val="28"/>
          <w:szCs w:val="28"/>
        </w:rPr>
      </w:pPr>
      <w:r w:rsidRPr="006C1DAA">
        <w:rPr>
          <w:rFonts w:ascii="Times New Roman" w:hAnsi="Times New Roman"/>
          <w:b/>
          <w:sz w:val="28"/>
          <w:szCs w:val="28"/>
        </w:rPr>
        <w:t>2.Улица Ковалёва сегодня</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 xml:space="preserve">Улица Ковалёва сегодня -  это дома с благоустроенными квартирами, котельная, работающая на газовом оборудовании, это гостиница с живописным дизайном, сеть магазинов, кафе "Асмик", где гуковчане любят устраивать праздники; это детский центр развития. Но на этом благоустройство улицы не окончено. Жители улицы Ковалёва с любовью ухаживают за ней: около домов посажены весенние, летние и осенние цветы, дворники добросовестно поддерживают чистоту в подъездах, дворах. Управляющая </w:t>
      </w:r>
    </w:p>
    <w:p w:rsidR="00485A5F" w:rsidRPr="006C1DAA" w:rsidRDefault="00485A5F" w:rsidP="006C1DAA">
      <w:pPr>
        <w:spacing w:line="240" w:lineRule="auto"/>
        <w:jc w:val="both"/>
        <w:rPr>
          <w:rFonts w:ascii="Times New Roman" w:hAnsi="Times New Roman"/>
          <w:sz w:val="28"/>
          <w:szCs w:val="28"/>
        </w:rPr>
      </w:pPr>
      <w:r w:rsidRPr="006C1DAA">
        <w:rPr>
          <w:rFonts w:ascii="Times New Roman" w:hAnsi="Times New Roman"/>
          <w:sz w:val="28"/>
          <w:szCs w:val="28"/>
        </w:rPr>
        <w:t>компания "Капиталстрой", выполняя требования жильцов, старается, чтобы в домах по улице Ковалёва было тепло, светло и чисто. Улица Ковалёва- одна из заселённых улиц города: на улице проживает 3899 человек.</w:t>
      </w:r>
    </w:p>
    <w:p w:rsidR="00485A5F" w:rsidRPr="006C1DAA" w:rsidRDefault="00485A5F" w:rsidP="00FD5CAB">
      <w:pPr>
        <w:pStyle w:val="ListParagraph"/>
        <w:spacing w:line="240" w:lineRule="auto"/>
        <w:ind w:left="0"/>
        <w:rPr>
          <w:rFonts w:ascii="Times New Roman" w:hAnsi="Times New Roman"/>
          <w:sz w:val="28"/>
          <w:szCs w:val="28"/>
        </w:rPr>
      </w:pPr>
    </w:p>
    <w:p w:rsidR="00485A5F" w:rsidRPr="006C1DAA" w:rsidRDefault="00485A5F" w:rsidP="006C1DAA">
      <w:pPr>
        <w:pStyle w:val="ListParagraph"/>
        <w:spacing w:line="240" w:lineRule="auto"/>
        <w:rPr>
          <w:rFonts w:ascii="Times New Roman" w:hAnsi="Times New Roman"/>
          <w:sz w:val="28"/>
          <w:szCs w:val="28"/>
        </w:rPr>
      </w:pPr>
    </w:p>
    <w:p w:rsidR="00485A5F" w:rsidRPr="006C1DAA" w:rsidRDefault="00485A5F" w:rsidP="006C1DAA">
      <w:pPr>
        <w:pStyle w:val="ListParagraph"/>
        <w:spacing w:line="240" w:lineRule="auto"/>
        <w:jc w:val="center"/>
        <w:rPr>
          <w:rFonts w:ascii="Times New Roman" w:hAnsi="Times New Roman"/>
          <w:b/>
          <w:sz w:val="28"/>
          <w:szCs w:val="28"/>
        </w:rPr>
      </w:pPr>
      <w:r w:rsidRPr="006C1DAA">
        <w:rPr>
          <w:rFonts w:ascii="Times New Roman" w:hAnsi="Times New Roman"/>
          <w:b/>
          <w:sz w:val="28"/>
          <w:szCs w:val="28"/>
          <w:lang w:val="en-US"/>
        </w:rPr>
        <w:t>IV</w:t>
      </w:r>
      <w:r w:rsidRPr="006C1DAA">
        <w:rPr>
          <w:rFonts w:ascii="Times New Roman" w:hAnsi="Times New Roman"/>
          <w:b/>
          <w:sz w:val="28"/>
          <w:szCs w:val="28"/>
        </w:rPr>
        <w:t>.Литература:</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1.Бутов В.Б. "Л.И.Микулин и Гуковский летописный свод", ЗАО "Сулинполиграфсервис",2011г.</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2.Вареник П. "Просто улица Ковалёва",газета "Слава шахтёра".01.05.1979г.</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3. Методические разработки воспитательных дел в классе "Классные классные дела",ООО "ТЦ "Сфера", 2010г.</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4.Микулин Л.И. "Жизнь, отданная революции", газета "Советский шахтёр",06.11.1960г.</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5.Соболев П. "Начало революции, газета "Слава шахтёра",04.11.1979г.</w:t>
      </w:r>
    </w:p>
    <w:p w:rsidR="00485A5F" w:rsidRPr="006C1DAA" w:rsidRDefault="00485A5F" w:rsidP="006C1DAA">
      <w:pPr>
        <w:pStyle w:val="ListParagraph"/>
        <w:spacing w:line="240" w:lineRule="auto"/>
        <w:rPr>
          <w:rFonts w:ascii="Times New Roman" w:hAnsi="Times New Roman"/>
          <w:sz w:val="28"/>
          <w:szCs w:val="28"/>
        </w:rPr>
      </w:pPr>
      <w:r w:rsidRPr="006C1DAA">
        <w:rPr>
          <w:rFonts w:ascii="Times New Roman" w:hAnsi="Times New Roman"/>
          <w:sz w:val="28"/>
          <w:szCs w:val="28"/>
        </w:rPr>
        <w:t>6.Станиславский П.М. "Об установлении памятных Досок в связи с 60-летием Советской власти на территории города Гуково", протокол  №106  решения Гуковского Совета депутатов трудящихся Ростовской области от 02.03.1977г.</w:t>
      </w:r>
    </w:p>
    <w:p w:rsidR="00485A5F" w:rsidRDefault="00485A5F" w:rsidP="000D3E0E">
      <w:pPr>
        <w:rPr>
          <w:rFonts w:ascii="Times New Roman" w:hAnsi="Times New Roman"/>
          <w:sz w:val="24"/>
          <w:szCs w:val="24"/>
        </w:rPr>
      </w:pPr>
    </w:p>
    <w:p w:rsidR="00485A5F" w:rsidRPr="005B7B24" w:rsidRDefault="00485A5F" w:rsidP="004131D2">
      <w:pPr>
        <w:jc w:val="center"/>
        <w:rPr>
          <w:rFonts w:ascii="Times New Roman" w:hAnsi="Times New Roman"/>
          <w:sz w:val="24"/>
          <w:szCs w:val="24"/>
        </w:rPr>
      </w:pPr>
    </w:p>
    <w:p w:rsidR="00485A5F" w:rsidRPr="005B7B24" w:rsidRDefault="00485A5F" w:rsidP="007A6A7F">
      <w:pPr>
        <w:jc w:val="center"/>
        <w:rPr>
          <w:rFonts w:ascii="Times New Roman" w:hAnsi="Times New Roman"/>
          <w:sz w:val="24"/>
          <w:szCs w:val="24"/>
        </w:rPr>
      </w:pPr>
    </w:p>
    <w:sectPr w:rsidR="00485A5F" w:rsidRPr="005B7B24" w:rsidSect="00CB61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5F" w:rsidRDefault="00485A5F" w:rsidP="009B7895">
      <w:pPr>
        <w:spacing w:after="0" w:line="240" w:lineRule="auto"/>
      </w:pPr>
      <w:r>
        <w:separator/>
      </w:r>
    </w:p>
  </w:endnote>
  <w:endnote w:type="continuationSeparator" w:id="0">
    <w:p w:rsidR="00485A5F" w:rsidRDefault="00485A5F" w:rsidP="009B7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5F" w:rsidRDefault="00485A5F" w:rsidP="009B7895">
      <w:pPr>
        <w:spacing w:after="0" w:line="240" w:lineRule="auto"/>
      </w:pPr>
      <w:r>
        <w:separator/>
      </w:r>
    </w:p>
  </w:footnote>
  <w:footnote w:type="continuationSeparator" w:id="0">
    <w:p w:rsidR="00485A5F" w:rsidRDefault="00485A5F" w:rsidP="009B78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32CD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D4D5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6A44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62A6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2C3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6043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1E94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B21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2478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40386"/>
    <w:lvl w:ilvl="0">
      <w:start w:val="1"/>
      <w:numFmt w:val="bullet"/>
      <w:lvlText w:val=""/>
      <w:lvlJc w:val="left"/>
      <w:pPr>
        <w:tabs>
          <w:tab w:val="num" w:pos="360"/>
        </w:tabs>
        <w:ind w:left="360" w:hanging="360"/>
      </w:pPr>
      <w:rPr>
        <w:rFonts w:ascii="Symbol" w:hAnsi="Symbol" w:hint="default"/>
      </w:rPr>
    </w:lvl>
  </w:abstractNum>
  <w:abstractNum w:abstractNumId="10">
    <w:nsid w:val="05291B93"/>
    <w:multiLevelType w:val="hybridMultilevel"/>
    <w:tmpl w:val="0D1AF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A0283"/>
    <w:multiLevelType w:val="hybridMultilevel"/>
    <w:tmpl w:val="168A0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6DC"/>
    <w:rsid w:val="00017849"/>
    <w:rsid w:val="00034422"/>
    <w:rsid w:val="00066A5E"/>
    <w:rsid w:val="0008283D"/>
    <w:rsid w:val="000C7133"/>
    <w:rsid w:val="000D3E0E"/>
    <w:rsid w:val="000E2BAA"/>
    <w:rsid w:val="000F7384"/>
    <w:rsid w:val="001109A9"/>
    <w:rsid w:val="00123675"/>
    <w:rsid w:val="00141F7C"/>
    <w:rsid w:val="00145176"/>
    <w:rsid w:val="00215D21"/>
    <w:rsid w:val="00292862"/>
    <w:rsid w:val="00296D0A"/>
    <w:rsid w:val="002B6BB8"/>
    <w:rsid w:val="002C215E"/>
    <w:rsid w:val="002E7705"/>
    <w:rsid w:val="002F2B68"/>
    <w:rsid w:val="00327E24"/>
    <w:rsid w:val="003B67BC"/>
    <w:rsid w:val="004131D2"/>
    <w:rsid w:val="00423B70"/>
    <w:rsid w:val="004357C3"/>
    <w:rsid w:val="0047399F"/>
    <w:rsid w:val="00474D90"/>
    <w:rsid w:val="00485A5F"/>
    <w:rsid w:val="004C01A0"/>
    <w:rsid w:val="004D36D3"/>
    <w:rsid w:val="0051189A"/>
    <w:rsid w:val="005210AB"/>
    <w:rsid w:val="00533479"/>
    <w:rsid w:val="00552196"/>
    <w:rsid w:val="00576332"/>
    <w:rsid w:val="00581F44"/>
    <w:rsid w:val="0058262D"/>
    <w:rsid w:val="005B7B24"/>
    <w:rsid w:val="005C2065"/>
    <w:rsid w:val="00692F75"/>
    <w:rsid w:val="006B274E"/>
    <w:rsid w:val="006C1DAA"/>
    <w:rsid w:val="006E0918"/>
    <w:rsid w:val="006F611A"/>
    <w:rsid w:val="00713318"/>
    <w:rsid w:val="00733205"/>
    <w:rsid w:val="00761574"/>
    <w:rsid w:val="007A3692"/>
    <w:rsid w:val="007A6A7F"/>
    <w:rsid w:val="007C0299"/>
    <w:rsid w:val="008612AB"/>
    <w:rsid w:val="00884896"/>
    <w:rsid w:val="008C05B7"/>
    <w:rsid w:val="008E3D72"/>
    <w:rsid w:val="008E5451"/>
    <w:rsid w:val="00904750"/>
    <w:rsid w:val="00905781"/>
    <w:rsid w:val="00933A76"/>
    <w:rsid w:val="00980626"/>
    <w:rsid w:val="009B7895"/>
    <w:rsid w:val="009C6449"/>
    <w:rsid w:val="009D02B5"/>
    <w:rsid w:val="009E3612"/>
    <w:rsid w:val="009F0F2F"/>
    <w:rsid w:val="009F3D98"/>
    <w:rsid w:val="00A03362"/>
    <w:rsid w:val="00A310B1"/>
    <w:rsid w:val="00A74ACF"/>
    <w:rsid w:val="00B24595"/>
    <w:rsid w:val="00B24E9F"/>
    <w:rsid w:val="00B51467"/>
    <w:rsid w:val="00BC07D1"/>
    <w:rsid w:val="00BF3174"/>
    <w:rsid w:val="00C1179C"/>
    <w:rsid w:val="00C1439B"/>
    <w:rsid w:val="00CB61E2"/>
    <w:rsid w:val="00CF139E"/>
    <w:rsid w:val="00CF2A5E"/>
    <w:rsid w:val="00CF2F00"/>
    <w:rsid w:val="00D42978"/>
    <w:rsid w:val="00D50C02"/>
    <w:rsid w:val="00D52FD0"/>
    <w:rsid w:val="00D70A2C"/>
    <w:rsid w:val="00D87277"/>
    <w:rsid w:val="00E83353"/>
    <w:rsid w:val="00E844BF"/>
    <w:rsid w:val="00EA11A5"/>
    <w:rsid w:val="00EB6201"/>
    <w:rsid w:val="00ED06DC"/>
    <w:rsid w:val="00ED5C0E"/>
    <w:rsid w:val="00F31F2C"/>
    <w:rsid w:val="00F32939"/>
    <w:rsid w:val="00FD5C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E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3A76"/>
    <w:pPr>
      <w:ind w:left="720"/>
      <w:contextualSpacing/>
    </w:pPr>
  </w:style>
  <w:style w:type="paragraph" w:styleId="NormalWeb">
    <w:name w:val="Normal (Web)"/>
    <w:basedOn w:val="Normal"/>
    <w:uiPriority w:val="99"/>
    <w:semiHidden/>
    <w:rsid w:val="00933A76"/>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9B7895"/>
    <w:pPr>
      <w:tabs>
        <w:tab w:val="center" w:pos="4677"/>
        <w:tab w:val="right" w:pos="9355"/>
      </w:tabs>
    </w:pPr>
  </w:style>
  <w:style w:type="character" w:customStyle="1" w:styleId="HeaderChar">
    <w:name w:val="Header Char"/>
    <w:basedOn w:val="DefaultParagraphFont"/>
    <w:link w:val="Header"/>
    <w:uiPriority w:val="99"/>
    <w:semiHidden/>
    <w:locked/>
    <w:rsid w:val="009B7895"/>
    <w:rPr>
      <w:rFonts w:cs="Times New Roman"/>
      <w:lang w:eastAsia="en-US"/>
    </w:rPr>
  </w:style>
  <w:style w:type="paragraph" w:styleId="Footer">
    <w:name w:val="footer"/>
    <w:basedOn w:val="Normal"/>
    <w:link w:val="FooterChar"/>
    <w:uiPriority w:val="99"/>
    <w:semiHidden/>
    <w:rsid w:val="009B7895"/>
    <w:pPr>
      <w:tabs>
        <w:tab w:val="center" w:pos="4677"/>
        <w:tab w:val="right" w:pos="9355"/>
      </w:tabs>
    </w:pPr>
  </w:style>
  <w:style w:type="character" w:customStyle="1" w:styleId="FooterChar">
    <w:name w:val="Footer Char"/>
    <w:basedOn w:val="DefaultParagraphFont"/>
    <w:link w:val="Footer"/>
    <w:uiPriority w:val="99"/>
    <w:semiHidden/>
    <w:locked/>
    <w:rsid w:val="009B7895"/>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82600172">
      <w:marLeft w:val="0"/>
      <w:marRight w:val="0"/>
      <w:marTop w:val="0"/>
      <w:marBottom w:val="0"/>
      <w:divBdr>
        <w:top w:val="none" w:sz="0" w:space="0" w:color="auto"/>
        <w:left w:val="none" w:sz="0" w:space="0" w:color="auto"/>
        <w:bottom w:val="none" w:sz="0" w:space="0" w:color="auto"/>
        <w:right w:val="none" w:sz="0" w:space="0" w:color="auto"/>
      </w:divBdr>
    </w:div>
    <w:div w:id="182600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730</TotalTime>
  <Pages>5</Pages>
  <Words>1660</Words>
  <Characters>9464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Размик</dc:creator>
  <cp:keywords/>
  <dc:description/>
  <cp:lastModifiedBy>Admin</cp:lastModifiedBy>
  <cp:revision>24</cp:revision>
  <cp:lastPrinted>2017-03-16T11:00:00Z</cp:lastPrinted>
  <dcterms:created xsi:type="dcterms:W3CDTF">2016-11-02T16:19:00Z</dcterms:created>
  <dcterms:modified xsi:type="dcterms:W3CDTF">2017-04-12T16:35:00Z</dcterms:modified>
</cp:coreProperties>
</file>